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2E" w:rsidRPr="00571C2E" w:rsidRDefault="00571C2E" w:rsidP="00571C2E">
      <w:pPr>
        <w:spacing w:after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71C2E" w:rsidRDefault="00B224E4" w:rsidP="00B224E4">
      <w:pPr>
        <w:spacing w:after="0" w:line="240" w:lineRule="auto"/>
        <w:ind w:left="-1134"/>
        <w:jc w:val="center"/>
        <w:rPr>
          <w:rFonts w:ascii="Monotype Corsiva" w:eastAsiaTheme="minorEastAsia" w:hAnsi="Monotype Corsiva"/>
          <w:b/>
          <w:bCs/>
          <w:sz w:val="32"/>
          <w:szCs w:val="32"/>
          <w:lang w:eastAsia="ru-RU"/>
        </w:rPr>
      </w:pPr>
      <w:r w:rsidRPr="00B224E4">
        <w:rPr>
          <w:rFonts w:ascii="Monotype Corsiva" w:eastAsiaTheme="minorEastAsia" w:hAnsi="Monotype Corsiva"/>
          <w:b/>
          <w:bCs/>
          <w:sz w:val="32"/>
          <w:szCs w:val="32"/>
          <w:lang w:eastAsia="ru-RU"/>
        </w:rPr>
        <w:t>МБОУ «Первомайская СОШ</w:t>
      </w:r>
    </w:p>
    <w:p w:rsidR="00B224E4" w:rsidRPr="00571C2E" w:rsidRDefault="00B224E4" w:rsidP="00B224E4">
      <w:pPr>
        <w:spacing w:after="0" w:line="240" w:lineRule="auto"/>
        <w:ind w:left="-1134"/>
        <w:jc w:val="center"/>
        <w:rPr>
          <w:rFonts w:ascii="Monotype Corsiva" w:eastAsiaTheme="minorEastAsia" w:hAnsi="Monotype Corsiva"/>
          <w:b/>
          <w:sz w:val="32"/>
          <w:szCs w:val="32"/>
          <w:lang w:eastAsia="ru-RU"/>
        </w:rPr>
      </w:pPr>
      <w:r>
        <w:rPr>
          <w:rFonts w:ascii="Monotype Corsiva" w:eastAsiaTheme="minorEastAsia" w:hAnsi="Monotype Corsiva"/>
          <w:b/>
          <w:bCs/>
          <w:sz w:val="32"/>
          <w:szCs w:val="32"/>
          <w:lang w:eastAsia="ru-RU"/>
        </w:rPr>
        <w:t>Исполнение</w:t>
      </w:r>
    </w:p>
    <w:p w:rsidR="00571C2E" w:rsidRPr="00571C2E" w:rsidRDefault="00571C2E" w:rsidP="00B224E4">
      <w:pPr>
        <w:spacing w:after="0" w:line="240" w:lineRule="auto"/>
        <w:ind w:left="-1134"/>
        <w:jc w:val="center"/>
        <w:rPr>
          <w:rFonts w:ascii="Monotype Corsiva" w:eastAsiaTheme="minorEastAsia" w:hAnsi="Monotype Corsiva"/>
          <w:b/>
          <w:sz w:val="32"/>
          <w:szCs w:val="32"/>
          <w:lang w:eastAsia="ru-RU"/>
        </w:rPr>
      </w:pPr>
      <w:r w:rsidRPr="00571C2E">
        <w:rPr>
          <w:rFonts w:ascii="Monotype Corsiva" w:eastAsiaTheme="minorEastAsia" w:hAnsi="Monotype Corsiva"/>
          <w:b/>
          <w:sz w:val="32"/>
          <w:szCs w:val="32"/>
          <w:lang w:eastAsia="ru-RU"/>
        </w:rPr>
        <w:t>протокольного поручения</w:t>
      </w:r>
    </w:p>
    <w:p w:rsidR="00571C2E" w:rsidRPr="00571C2E" w:rsidRDefault="00571C2E" w:rsidP="00B224E4">
      <w:pPr>
        <w:spacing w:after="0" w:line="240" w:lineRule="auto"/>
        <w:ind w:left="-1134"/>
        <w:jc w:val="center"/>
        <w:rPr>
          <w:rFonts w:ascii="Monotype Corsiva" w:eastAsiaTheme="minorEastAsia" w:hAnsi="Monotype Corsiva"/>
          <w:b/>
          <w:sz w:val="32"/>
          <w:szCs w:val="32"/>
          <w:lang w:eastAsia="ru-RU"/>
        </w:rPr>
      </w:pPr>
      <w:r w:rsidRPr="00571C2E">
        <w:rPr>
          <w:rFonts w:ascii="Monotype Corsiva" w:eastAsiaTheme="minorEastAsia" w:hAnsi="Monotype Corsiva"/>
          <w:b/>
          <w:sz w:val="32"/>
          <w:szCs w:val="32"/>
          <w:lang w:eastAsia="ru-RU"/>
        </w:rPr>
        <w:t>Главы ЧР, Героя России Р.А. Кадырова.</w:t>
      </w:r>
    </w:p>
    <w:p w:rsidR="00571C2E" w:rsidRPr="00571C2E" w:rsidRDefault="00571C2E" w:rsidP="00B224E4">
      <w:pPr>
        <w:tabs>
          <w:tab w:val="left" w:pos="457"/>
        </w:tabs>
        <w:spacing w:after="0"/>
        <w:jc w:val="center"/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в МБОУ «</w:t>
      </w:r>
      <w:proofErr w:type="gramStart"/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Первомайская</w:t>
      </w:r>
      <w:proofErr w:type="gramEnd"/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СОШ » за второе </w:t>
      </w:r>
      <w:r w:rsidRPr="00571C2E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полугодие</w:t>
      </w:r>
      <w:r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  <w:t xml:space="preserve"> 2017</w:t>
      </w:r>
      <w:r w:rsidRPr="00571C2E">
        <w:rPr>
          <w:rFonts w:ascii="Monotype Corsiva" w:eastAsia="Times New Roman" w:hAnsi="Monotype Corsiva" w:cs="Times New Roman"/>
          <w:b/>
          <w:bCs/>
          <w:kern w:val="36"/>
          <w:sz w:val="32"/>
          <w:szCs w:val="32"/>
          <w:lang w:eastAsia="ru-RU"/>
        </w:rPr>
        <w:t>г.</w:t>
      </w:r>
    </w:p>
    <w:p w:rsidR="00571C2E" w:rsidRPr="00571C2E" w:rsidRDefault="00571C2E" w:rsidP="00B224E4">
      <w:pPr>
        <w:spacing w:after="0"/>
        <w:jc w:val="center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571C2E" w:rsidRPr="00571C2E" w:rsidRDefault="00571C2E" w:rsidP="00571C2E">
      <w:pPr>
        <w:spacing w:after="0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571C2E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№ 01 -09 от 28.01.2013г. В целях предупреждения преступности среди несовершеннолетних, проводить мероприятия, направленные на устранение причин и условий, способствующих  безнадзорности и правонарушениям среди несовершеннолетних в Чеченской Республике.</w:t>
      </w:r>
    </w:p>
    <w:p w:rsidR="005D63B2" w:rsidRPr="00C979D5" w:rsidRDefault="005D63B2" w:rsidP="00437B5D">
      <w:pPr>
        <w:shd w:val="clear" w:color="auto" w:fill="F7F7F7"/>
        <w:spacing w:after="120" w:line="420" w:lineRule="atLeast"/>
        <w:ind w:left="-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C979D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Отчет о работе по профилактике безнадзорности и </w:t>
      </w:r>
      <w:r w:rsidR="009E689E" w:rsidRPr="00C979D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</w:t>
      </w:r>
      <w:r w:rsidRPr="00C979D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правонарушений несовершенно</w:t>
      </w:r>
      <w:r w:rsidR="009E689E" w:rsidRPr="00C979D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летних</w:t>
      </w:r>
      <w:bookmarkStart w:id="0" w:name="_GoBack"/>
      <w:bookmarkEnd w:id="0"/>
    </w:p>
    <w:p w:rsidR="00817EF6" w:rsidRDefault="005D63B2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реализации программы «Профилактика безнадзорности правонарушений несовершеннолетних» проводилась работа в школе по профилактике правонарушений безнадзорности несовершеннолетних.</w:t>
      </w:r>
    </w:p>
    <w:p w:rsidR="00817EF6" w:rsidRDefault="005D63B2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устранения обстоятельств, способствующих совершению преступления (других нарушений закона), социальными службами школы регулярно проводилась проф</w:t>
      </w:r>
      <w:r w:rsidR="009E689E"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илактическая работа с учащимися.</w:t>
      </w:r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F1303B" w:rsidRDefault="005D63B2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реализации вышеуказанных задач в школе ежемесячно проводятся рейды по контролю</w:t>
      </w:r>
      <w:r w:rsidR="00F13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посещаемост</w:t>
      </w:r>
      <w:r w:rsidR="00F13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ью учебных занятий </w:t>
      </w:r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без уважительных причин. </w:t>
      </w:r>
    </w:p>
    <w:p w:rsidR="00C26885" w:rsidRDefault="00C26885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8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Заместителем директора по ВР </w:t>
      </w:r>
      <w:proofErr w:type="spellStart"/>
      <w:r w:rsidRPr="00C268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Дахаевой</w:t>
      </w:r>
      <w:proofErr w:type="spellEnd"/>
      <w:r w:rsidRPr="00C268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З.С. и классными руководителями 1-11 </w:t>
      </w:r>
      <w:proofErr w:type="spellStart"/>
      <w:r w:rsidRPr="00C268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</w:t>
      </w:r>
      <w:proofErr w:type="spellEnd"/>
      <w:r w:rsidRPr="00C268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были проведены классные часы и беседы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следующим темам:</w:t>
      </w:r>
      <w:r w:rsidRPr="00C268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«Уголовная ответственность несовершеннолетних», «Права несовершеннолетних в образовательном учреждении», «Детская безнадзорность». «Наркотики. Уголовная ответственность за употребление, хранение и распространение наркотиков».</w:t>
      </w:r>
      <w:r w:rsidRPr="00C268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Организатором  ДНВ  также проводятся беседы о вреде </w:t>
      </w:r>
      <w:proofErr w:type="spellStart"/>
      <w:r w:rsidRPr="00C268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табакокурения</w:t>
      </w:r>
      <w:proofErr w:type="spellEnd"/>
      <w:r w:rsidRPr="00C268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спиртных напитков, приводя суры из Корана, свидетельствующие о вреде табака.</w:t>
      </w:r>
    </w:p>
    <w:p w:rsidR="00046732" w:rsidRDefault="005D63B2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целью совершенствования работы по профилактике и предупреждению правонарушений несовершеннолетних, </w:t>
      </w:r>
      <w:r w:rsidR="000467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школе были проведены мероприятии</w:t>
      </w:r>
      <w:r w:rsid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различным направлениям: </w:t>
      </w:r>
    </w:p>
    <w:p w:rsidR="0089417F" w:rsidRPr="006071F6" w:rsidRDefault="0089417F" w:rsidP="006071F6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06.02 </w:t>
      </w:r>
      <w:r w:rsid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Заместитель директора по ВР </w:t>
      </w:r>
      <w:proofErr w:type="spellStart"/>
      <w:r w:rsid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Дахаева</w:t>
      </w:r>
      <w:proofErr w:type="spellEnd"/>
      <w:r w:rsid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З.С., и школьный отряд ЮИД, с приглашением Инспектора ПДН ООУП и ПДН ОМВД </w:t>
      </w:r>
      <w:r w:rsidR="007C0171" w:rsidRPr="006071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России по </w:t>
      </w:r>
      <w:proofErr w:type="spellStart"/>
      <w:r w:rsidR="007C0171" w:rsidRPr="006071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Веденскому</w:t>
      </w:r>
      <w:proofErr w:type="spellEnd"/>
      <w:r w:rsidR="007C0171" w:rsidRPr="006071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району капитан полиции </w:t>
      </w:r>
      <w:proofErr w:type="spellStart"/>
      <w:r w:rsidR="007C0171" w:rsidRPr="006071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Ареалиева</w:t>
      </w:r>
      <w:proofErr w:type="spellEnd"/>
      <w:r w:rsidR="007C0171" w:rsidRPr="006071F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Л.Т., Пашаева М.Б.,</w:t>
      </w:r>
      <w:r w:rsid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провели профилактическую беседу с учащимися на тему: « С каких лет начинается уголовная ответственность 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МБОУ «Первомайская СОШ»</w:t>
      </w:r>
      <w:r w:rsidRPr="007C01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 противодействию терроризму и экстремизму была проведена следующая работа: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Состоялось общешкольное родительское собрание. На повестке дня были следующие темы: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Влияние терроризма на подрастающее поколение.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Духовно-нравственное воспитание молодежи.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игра «Синий Кит»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1-11 </w:t>
      </w:r>
      <w:proofErr w:type="spellStart"/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</w:t>
      </w:r>
      <w:proofErr w:type="spellEnd"/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были проведены классные часы, профилактические беседы на тему «Терроризм и его последствия»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Классные часы на тему: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«Героическая личность Ахмат-Хаджи Кадырова»,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«Нет Терроризму!»,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«Толерантная личность»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3.Выставки детских рисунков 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«Я люблю этот мир»,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«Дети против терроризма»,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«Мы за мирное небо»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Уроки памяти и мужества «Страшная история терроризма»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5.Выпуск стенгазет «Мы против терроризма!»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6.Подготовка стендов «Грозный после военных действий», «Грозный сегодня».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7.Экскурсии в музеи, имени Героя России, Первого Президента ЧР 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Ахмата – Хаджи Кадырова и музей МВД;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8.Конкурс плакатов «Террориз</w:t>
      </w:r>
      <w:proofErr w:type="gramStart"/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м-</w:t>
      </w:r>
      <w:proofErr w:type="gramEnd"/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угроза миру!», «Скажем, нет терроризму!»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Встречи, беседы с представителями территориальных органов внутренних дел на тему: «Ликбез по мерам борьбы </w:t>
      </w:r>
      <w:proofErr w:type="gramStart"/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терроризмам»</w:t>
      </w:r>
    </w:p>
    <w:p w:rsidR="007C0171" w:rsidRPr="007C0171" w:rsidRDefault="007C0171" w:rsidP="007C0171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План мероприятий по противодействию терроризму и экстремизму был составлен зам директора по ВР </w:t>
      </w:r>
      <w:proofErr w:type="spellStart"/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Дахаевой</w:t>
      </w:r>
      <w:proofErr w:type="spellEnd"/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З.С.</w:t>
      </w:r>
    </w:p>
    <w:p w:rsidR="00817EF6" w:rsidRDefault="007C0171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Лучшая работа педагогического опыта по проблемам организации работы по профилактике экстремизма и терроризма в молодежной среде у </w:t>
      </w:r>
      <w:proofErr w:type="spellStart"/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Зайпулаевой</w:t>
      </w:r>
      <w:proofErr w:type="spellEnd"/>
      <w:r w:rsidRP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И.И. -учителя русского языка и литературы.</w:t>
      </w:r>
      <w:r w:rsidR="00C268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17EF6" w:rsidRDefault="00C26885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Заместителем директора по ВР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Дахаевой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З.С. и классными руководителями 1-11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были проведены классные часы и беседы</w:t>
      </w:r>
      <w:r w:rsidR="005D63B2"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следующим темам</w:t>
      </w:r>
      <w:r w:rsidR="004B58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5D63B2"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A1184" w:rsidRDefault="005D63B2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«Уголовная ответственность несовершеннолетних», «Права несовершеннолетних в образовательном учреждении», «Детская безнадзорность». «Наркотики. Уголовная ответственность за употребление, хранение и распространение нар</w:t>
      </w:r>
      <w:r w:rsidR="009E689E"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котиков».</w:t>
      </w:r>
      <w:r w:rsidR="009E689E"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Организатором </w:t>
      </w:r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ДНВ</w:t>
      </w:r>
      <w:r w:rsidR="007C01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также проводятся беседы о вреде </w:t>
      </w:r>
      <w:proofErr w:type="spellStart"/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табакокурения</w:t>
      </w:r>
      <w:proofErr w:type="spellEnd"/>
      <w:r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спиртных напитков, приводя суры из Корана, свидетельствующие о вреде табака.</w:t>
      </w:r>
    </w:p>
    <w:p w:rsidR="00817EF6" w:rsidRDefault="00C26885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Зам</w:t>
      </w:r>
      <w:r w:rsidR="002C5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естителем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директора по ВР:</w:t>
      </w:r>
      <w:r w:rsidRPr="00C268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Дахаевой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З.С., и организатором ДНВ: </w:t>
      </w:r>
      <w:proofErr w:type="spellStart"/>
      <w:r w:rsidR="002C5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Доскаевым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C5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И.Т.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были проведены </w:t>
      </w:r>
      <w:r w:rsid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беседы на тему</w:t>
      </w:r>
      <w:r w:rsidR="002C5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«С</w:t>
      </w:r>
      <w:r w:rsid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иний Кит»</w:t>
      </w:r>
      <w:r w:rsidR="002C5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D63B2"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FE1C62" w:rsidRDefault="00F1303B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</w:t>
      </w:r>
      <w:r w:rsidR="002C5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еститель директора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ВР</w:t>
      </w:r>
      <w:r w:rsidR="002C590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Дахаева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З.С. провела общешкольное родительское собрание </w:t>
      </w:r>
      <w:r w:rsid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тему:</w:t>
      </w:r>
      <w:r w:rsidR="005D63B2" w:rsidRPr="00CA11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«О запрете ношения мобильных телефонов</w:t>
      </w:r>
      <w:r w:rsid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школе и </w:t>
      </w:r>
      <w:r w:rsid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 школы».</w:t>
      </w:r>
    </w:p>
    <w:p w:rsidR="00FE1C62" w:rsidRPr="00FE1C62" w:rsidRDefault="00FE1C62" w:rsidP="00FE1C62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аботы по Реализации дополнительных мер в области психолого-педагогического сопровождения несовершеннолетних и развития системы профилактики </w:t>
      </w:r>
      <w:proofErr w:type="gramStart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gramEnd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социальных явлений согласно приложению.</w:t>
      </w:r>
    </w:p>
    <w:p w:rsidR="00FE1C62" w:rsidRPr="00FE1C62" w:rsidRDefault="00FE1C62" w:rsidP="00FE1C62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- 22.03 </w:t>
      </w:r>
      <w:proofErr w:type="spellStart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Зайпулаев</w:t>
      </w:r>
      <w:proofErr w:type="spellEnd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Ш.И. провел урок информатики на тему: «Полезная информация и безопасные сайты для подростков в сети интернет»</w:t>
      </w:r>
    </w:p>
    <w:p w:rsidR="00FE1C62" w:rsidRPr="00FE1C62" w:rsidRDefault="00FE1C62" w:rsidP="00FE1C62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- 27.02 зам по ВР </w:t>
      </w:r>
      <w:proofErr w:type="spellStart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Дахаева</w:t>
      </w:r>
      <w:proofErr w:type="spellEnd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З.С. провела родительское собрание по ознакомлению с признаками и ранними проявлениями у детей суицидальных настроений, с приемами профилактики и предупреждения суицидальных попыток.</w:t>
      </w:r>
    </w:p>
    <w:p w:rsidR="00FE1C62" w:rsidRPr="00FE1C62" w:rsidRDefault="00FE1C62" w:rsidP="00FE1C62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Были проведены беседы  на тему: «Суицид» ЗДВР </w:t>
      </w:r>
      <w:proofErr w:type="spellStart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Дахаевой</w:t>
      </w:r>
      <w:proofErr w:type="spellEnd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З.С., и  ДНВ </w:t>
      </w:r>
      <w:proofErr w:type="spellStart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Доскаевым</w:t>
      </w:r>
      <w:proofErr w:type="spellEnd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И.Т.</w:t>
      </w:r>
    </w:p>
    <w:p w:rsidR="00FE1C62" w:rsidRPr="00FE1C62" w:rsidRDefault="00FE1C62" w:rsidP="00FE1C62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ЗДВР </w:t>
      </w:r>
      <w:proofErr w:type="spellStart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Дахаева</w:t>
      </w:r>
      <w:proofErr w:type="spellEnd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З.С. провела конкурс стенгазет. 5-11 </w:t>
      </w:r>
      <w:proofErr w:type="spellStart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</w:t>
      </w:r>
      <w:proofErr w:type="spellEnd"/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E1C62" w:rsidRPr="00FE1C62" w:rsidRDefault="00FE1C62" w:rsidP="00FE1C62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1.Конкурс стенгазет на тему: «ВИЧ - инфекции, здоровый образ жизни»</w:t>
      </w:r>
    </w:p>
    <w:p w:rsidR="00FE1C62" w:rsidRPr="00FE1C62" w:rsidRDefault="00FE1C62" w:rsidP="00FE1C62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2.Конкурс стенгазет на тему:  «Террор и его последствия», «Мы за мирное небо»</w:t>
      </w:r>
    </w:p>
    <w:p w:rsidR="00571C2E" w:rsidRPr="00B224E4" w:rsidRDefault="00FE1C62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1C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Победители были награждены грамотами на общешкольной линейке.</w:t>
      </w:r>
    </w:p>
    <w:p w:rsidR="00571C2E" w:rsidRDefault="00B224E4" w:rsidP="00B224E4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705475" cy="5495925"/>
            <wp:effectExtent l="0" t="0" r="0" b="0"/>
            <wp:docPr id="1" name="Рисунок 1" descr="C:\Users\Reca\Desktop\отчеты на втор полугодие\отчет безнадзорности\149018467483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a\Desktop\отчеты на втор полугодие\отчет безнадзорности\1490184674832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27" cy="54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2E" w:rsidRDefault="00571C2E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6DB8" w:rsidRPr="00B224E4" w:rsidRDefault="00437B5D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24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Отчет составила:</w:t>
      </w:r>
    </w:p>
    <w:p w:rsidR="004E6DB8" w:rsidRPr="00B224E4" w:rsidRDefault="004E6DB8" w:rsidP="004E6DB8">
      <w:pPr>
        <w:shd w:val="clear" w:color="auto" w:fill="F7F7F7"/>
        <w:spacing w:before="240" w:line="30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224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Зам. директора по ВР   </w:t>
      </w:r>
      <w:r w:rsidR="00437B5D" w:rsidRPr="00B224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                      /</w:t>
      </w:r>
      <w:proofErr w:type="spellStart"/>
      <w:r w:rsidR="00437B5D" w:rsidRPr="00B224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Дахаева</w:t>
      </w:r>
      <w:proofErr w:type="spellEnd"/>
      <w:r w:rsidR="00437B5D" w:rsidRPr="00B224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З.С./</w:t>
      </w:r>
    </w:p>
    <w:p w:rsidR="005D63B2" w:rsidRPr="004E6DB8" w:rsidRDefault="005D63B2" w:rsidP="005D63B2">
      <w:pPr>
        <w:shd w:val="clear" w:color="auto" w:fill="F7F7F7"/>
        <w:spacing w:before="24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ru-RU"/>
        </w:rPr>
      </w:pPr>
    </w:p>
    <w:p w:rsidR="00D9348F" w:rsidRPr="004E6DB8" w:rsidRDefault="00D9348F" w:rsidP="005D63B2">
      <w:pPr>
        <w:spacing w:before="240"/>
        <w:rPr>
          <w:sz w:val="28"/>
          <w:szCs w:val="28"/>
        </w:rPr>
      </w:pPr>
    </w:p>
    <w:sectPr w:rsidR="00D9348F" w:rsidRPr="004E6DB8" w:rsidSect="00C979D5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63B2"/>
    <w:rsid w:val="00046732"/>
    <w:rsid w:val="00104019"/>
    <w:rsid w:val="001D089F"/>
    <w:rsid w:val="002C5900"/>
    <w:rsid w:val="00437B5D"/>
    <w:rsid w:val="004B5884"/>
    <w:rsid w:val="004E6DB8"/>
    <w:rsid w:val="00566562"/>
    <w:rsid w:val="00571C2E"/>
    <w:rsid w:val="005D63B2"/>
    <w:rsid w:val="006071F6"/>
    <w:rsid w:val="007C0171"/>
    <w:rsid w:val="00817EF6"/>
    <w:rsid w:val="0089417F"/>
    <w:rsid w:val="009E4F9E"/>
    <w:rsid w:val="009E689E"/>
    <w:rsid w:val="00A54DEC"/>
    <w:rsid w:val="00B224E4"/>
    <w:rsid w:val="00C26885"/>
    <w:rsid w:val="00C979D5"/>
    <w:rsid w:val="00CA1184"/>
    <w:rsid w:val="00D9348F"/>
    <w:rsid w:val="00E738CC"/>
    <w:rsid w:val="00F1303B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19"/>
  </w:style>
  <w:style w:type="paragraph" w:styleId="2">
    <w:name w:val="heading 2"/>
    <w:basedOn w:val="a"/>
    <w:link w:val="20"/>
    <w:uiPriority w:val="9"/>
    <w:qFormat/>
    <w:rsid w:val="005D6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D63B2"/>
  </w:style>
  <w:style w:type="paragraph" w:styleId="a3">
    <w:name w:val="Normal (Web)"/>
    <w:basedOn w:val="a"/>
    <w:uiPriority w:val="99"/>
    <w:semiHidden/>
    <w:unhideWhenUsed/>
    <w:rsid w:val="005D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63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3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370D-20A6-4910-8A7C-A493B853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Отчет о работе по профилактике безнадзорности и         правонарушений несоверше</vt:lpstr>
      <vt:lpstr>    МБОУ «Первомайская СОШ»</vt:lpstr>
    </vt:vector>
  </TitlesOfParts>
  <Company>SPecialiST RePack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Reca</cp:lastModifiedBy>
  <cp:revision>21</cp:revision>
  <cp:lastPrinted>2017-04-01T12:25:00Z</cp:lastPrinted>
  <dcterms:created xsi:type="dcterms:W3CDTF">2017-04-01T06:53:00Z</dcterms:created>
  <dcterms:modified xsi:type="dcterms:W3CDTF">2017-11-18T13:09:00Z</dcterms:modified>
</cp:coreProperties>
</file>